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A5" w:rsidRDefault="008614A5" w:rsidP="008614A5">
      <w:pPr>
        <w:ind w:right="420"/>
        <w:jc w:val="center"/>
        <w:rPr>
          <w:sz w:val="28"/>
        </w:rPr>
      </w:pPr>
      <w:bookmarkStart w:id="0" w:name="_GoBack"/>
      <w:bookmarkEnd w:id="0"/>
      <w:r>
        <w:rPr>
          <w:rFonts w:hint="eastAsia"/>
          <w:sz w:val="28"/>
        </w:rPr>
        <w:t>岐阜県内病院における看護補助者の求人登録について</w:t>
      </w:r>
    </w:p>
    <w:p w:rsidR="008614A5" w:rsidRDefault="008614A5" w:rsidP="008614A5">
      <w:pPr>
        <w:ind w:right="420"/>
        <w:jc w:val="right"/>
        <w:rPr>
          <w:sz w:val="22"/>
        </w:rPr>
      </w:pPr>
      <w:r>
        <w:rPr>
          <w:rFonts w:hint="eastAsia"/>
          <w:sz w:val="28"/>
        </w:rPr>
        <w:t xml:space="preserve">　　　　　　</w:t>
      </w:r>
      <w:r>
        <w:rPr>
          <w:rFonts w:hint="eastAsia"/>
          <w:sz w:val="22"/>
        </w:rPr>
        <w:t>公益社団法人岐阜県看護協会</w:t>
      </w:r>
    </w:p>
    <w:p w:rsidR="008614A5" w:rsidRDefault="008614A5" w:rsidP="008614A5">
      <w:pPr>
        <w:ind w:right="420"/>
        <w:jc w:val="right"/>
        <w:rPr>
          <w:sz w:val="22"/>
        </w:rPr>
      </w:pPr>
      <w:r>
        <w:rPr>
          <w:rFonts w:hint="eastAsia"/>
          <w:sz w:val="22"/>
        </w:rPr>
        <w:t>岐阜県ナースセンター</w:t>
      </w:r>
    </w:p>
    <w:p w:rsidR="008614A5" w:rsidRDefault="008614A5" w:rsidP="008614A5">
      <w:pPr>
        <w:ind w:right="420"/>
      </w:pPr>
    </w:p>
    <w:p w:rsidR="008614A5" w:rsidRDefault="008614A5" w:rsidP="008614A5">
      <w:pPr>
        <w:ind w:left="1260" w:right="420" w:hangingChars="600" w:hanging="1260"/>
      </w:pPr>
      <w:r>
        <w:rPr>
          <w:rFonts w:hint="eastAsia"/>
        </w:rPr>
        <w:t>１．目　的　：岐阜県内の病院において勤務する看護補助者の人員不足を改善するため、岐阜県ナースセンター内で求人情報を集約し、各相談会場における就業相談や斡旋を推進する。</w:t>
      </w:r>
    </w:p>
    <w:p w:rsidR="008614A5" w:rsidRDefault="008614A5" w:rsidP="008614A5">
      <w:pPr>
        <w:ind w:left="1260" w:right="420" w:hangingChars="600" w:hanging="1260"/>
      </w:pPr>
    </w:p>
    <w:p w:rsidR="008614A5" w:rsidRDefault="008614A5" w:rsidP="008614A5">
      <w:pPr>
        <w:ind w:left="1260" w:right="420" w:hangingChars="600" w:hanging="1260"/>
      </w:pPr>
      <w:r>
        <w:rPr>
          <w:rFonts w:hint="eastAsia"/>
        </w:rPr>
        <w:t>２．対　象　：岐阜県内の病院施設で勤務する看護補助者を求める施設</w:t>
      </w:r>
    </w:p>
    <w:p w:rsidR="008614A5" w:rsidRDefault="008614A5" w:rsidP="008614A5">
      <w:pPr>
        <w:ind w:left="1680" w:right="420" w:hangingChars="800" w:hanging="1680"/>
      </w:pPr>
      <w:r>
        <w:rPr>
          <w:rFonts w:hint="eastAsia"/>
        </w:rPr>
        <w:t xml:space="preserve">　　　　　　　※介護職としての登録は岐阜県ナースセンターの無料職業紹介所届出の取り扱い業種外となる。　あくまで看護職の補助業務を行う職員が対象となる。</w:t>
      </w:r>
    </w:p>
    <w:p w:rsidR="008614A5" w:rsidRDefault="008614A5" w:rsidP="008614A5">
      <w:pPr>
        <w:ind w:left="1680" w:right="420" w:hangingChars="800" w:hanging="1680"/>
      </w:pPr>
    </w:p>
    <w:p w:rsidR="008614A5" w:rsidRDefault="008614A5" w:rsidP="008614A5">
      <w:pPr>
        <w:ind w:left="1680" w:right="420" w:hangingChars="800" w:hanging="1680"/>
      </w:pPr>
      <w:r>
        <w:rPr>
          <w:rFonts w:hint="eastAsia"/>
        </w:rPr>
        <w:t>３．日本看護協会による看護補助者の定義</w:t>
      </w:r>
      <w:r>
        <w:rPr>
          <w:rFonts w:hint="eastAsia"/>
          <w:vertAlign w:val="superscript"/>
        </w:rPr>
        <w:t>※</w:t>
      </w:r>
    </w:p>
    <w:p w:rsidR="008614A5" w:rsidRDefault="008614A5" w:rsidP="008614A5">
      <w:pPr>
        <w:ind w:left="567" w:right="420" w:hangingChars="270" w:hanging="567"/>
      </w:pPr>
      <w:r>
        <w:rPr>
          <w:rFonts w:hint="eastAsia"/>
        </w:rPr>
        <w:t xml:space="preserve">　　　看護が提供される場において、看護チームの一員として看護師の指示のもと、看護の専門的判断を要しない看護補助業務（「傷病者若しくはじょく婦に対する療養上の世話」及び「診療の補助」に該当しない業務）を行う者</w:t>
      </w:r>
    </w:p>
    <w:p w:rsidR="008614A5" w:rsidRDefault="008614A5" w:rsidP="008614A5">
      <w:pPr>
        <w:ind w:left="1197" w:right="420" w:hangingChars="570" w:hanging="1197"/>
      </w:pPr>
      <w:r>
        <w:rPr>
          <w:rFonts w:hint="eastAsia"/>
        </w:rPr>
        <w:t xml:space="preserve">　　　　※</w:t>
      </w:r>
      <w:r>
        <w:t>2019</w:t>
      </w:r>
      <w:r>
        <w:rPr>
          <w:rFonts w:hint="eastAsia"/>
        </w:rPr>
        <w:t>年</w:t>
      </w:r>
      <w:r>
        <w:t>2</w:t>
      </w:r>
      <w:r>
        <w:rPr>
          <w:rFonts w:hint="eastAsia"/>
        </w:rPr>
        <w:t xml:space="preserve">月発行　日本看護協会「看護チームにおける看護師・准看護師及び看護補助者の業務のあり方に関するガイドライン及び活用ガイド」より　</w:t>
      </w:r>
    </w:p>
    <w:p w:rsidR="008614A5" w:rsidRDefault="008614A5" w:rsidP="008614A5">
      <w:pPr>
        <w:ind w:left="1197" w:right="420" w:hangingChars="570" w:hanging="1197"/>
      </w:pPr>
    </w:p>
    <w:p w:rsidR="008614A5" w:rsidRDefault="008614A5" w:rsidP="008614A5">
      <w:pPr>
        <w:ind w:left="1680" w:right="420" w:hangingChars="800" w:hanging="1680"/>
      </w:pPr>
      <w:r>
        <w:rPr>
          <w:rFonts w:hint="eastAsia"/>
        </w:rPr>
        <w:t>４．岐阜県ナースセンターにおける看護補助者の求人登録について</w:t>
      </w:r>
    </w:p>
    <w:p w:rsidR="008614A5" w:rsidRDefault="008614A5" w:rsidP="008614A5">
      <w:pPr>
        <w:ind w:left="850" w:right="420" w:hangingChars="405" w:hanging="850"/>
      </w:pPr>
      <w:r>
        <w:rPr>
          <w:rFonts w:hint="eastAsia"/>
        </w:rPr>
        <w:t xml:space="preserve">　　１）別紙</w:t>
      </w:r>
      <w:r>
        <w:t>1</w:t>
      </w:r>
      <w:r>
        <w:rPr>
          <w:rFonts w:hint="eastAsia"/>
        </w:rPr>
        <w:t>に必要事項を記載し岐阜県ナースセンターに送付することで登録を受け付ける。ただし、不明確な点については別途、採用担当者に連絡、確認を行う。</w:t>
      </w:r>
    </w:p>
    <w:p w:rsidR="008614A5" w:rsidRDefault="008614A5" w:rsidP="008614A5">
      <w:pPr>
        <w:ind w:left="850" w:right="420" w:hangingChars="405" w:hanging="850"/>
      </w:pPr>
      <w:r>
        <w:rPr>
          <w:rFonts w:hint="eastAsia"/>
        </w:rPr>
        <w:t xml:space="preserve">　　２）登録情報は、岐阜県ナースセンター内で情報共有し、相談業務に活用する。</w:t>
      </w:r>
    </w:p>
    <w:p w:rsidR="008614A5" w:rsidRDefault="008614A5" w:rsidP="008614A5">
      <w:pPr>
        <w:ind w:left="850" w:right="420" w:hangingChars="405" w:hanging="850"/>
      </w:pPr>
      <w:r>
        <w:rPr>
          <w:rFonts w:hint="eastAsia"/>
        </w:rPr>
        <w:t xml:space="preserve">　　３）見学希望、就職希望の求職者がある場合は、採用担当者に連絡する。</w:t>
      </w:r>
    </w:p>
    <w:p w:rsidR="008614A5" w:rsidRDefault="008614A5" w:rsidP="008614A5">
      <w:pPr>
        <w:ind w:left="850" w:right="420" w:hangingChars="405" w:hanging="850"/>
      </w:pPr>
      <w:r>
        <w:rPr>
          <w:rFonts w:hint="eastAsia"/>
        </w:rPr>
        <w:t xml:space="preserve">　　４）採用により職員が充足した場合は求人を取り下げるので、求人施設は岐阜県ナースセンターに連絡を行う。</w:t>
      </w:r>
    </w:p>
    <w:p w:rsidR="008614A5" w:rsidRDefault="008614A5" w:rsidP="008614A5">
      <w:pPr>
        <w:ind w:left="850" w:right="420" w:hangingChars="405" w:hanging="850"/>
      </w:pPr>
      <w:r>
        <w:rPr>
          <w:rFonts w:hint="eastAsia"/>
        </w:rPr>
        <w:t xml:space="preserve">　　５）年</w:t>
      </w:r>
      <w:r>
        <w:t>1</w:t>
      </w:r>
      <w:r>
        <w:rPr>
          <w:rFonts w:hint="eastAsia"/>
        </w:rPr>
        <w:t>回は、メール等で求人情報の確認を行う。</w:t>
      </w:r>
    </w:p>
    <w:p w:rsidR="008614A5" w:rsidRDefault="008614A5" w:rsidP="008614A5">
      <w:pPr>
        <w:ind w:left="850" w:right="420" w:hangingChars="405" w:hanging="850"/>
      </w:pPr>
      <w:r>
        <w:rPr>
          <w:rFonts w:hint="eastAsia"/>
        </w:rPr>
        <w:t xml:space="preserve">　　６）新規の求人については、別紙１の書式で随時受け付ける。</w:t>
      </w:r>
    </w:p>
    <w:p w:rsidR="008614A5" w:rsidRDefault="008614A5" w:rsidP="008614A5">
      <w:pPr>
        <w:ind w:left="850" w:right="420" w:hangingChars="405" w:hanging="850"/>
      </w:pPr>
    </w:p>
    <w:p w:rsidR="008614A5" w:rsidRDefault="008614A5" w:rsidP="008614A5">
      <w:pPr>
        <w:ind w:right="420"/>
      </w:pPr>
      <w:r>
        <w:rPr>
          <w:rFonts w:hint="eastAsia"/>
        </w:rPr>
        <w:t>５．求人施設への求職者の斡旋について</w:t>
      </w:r>
    </w:p>
    <w:p w:rsidR="008614A5" w:rsidRDefault="008614A5" w:rsidP="008614A5">
      <w:pPr>
        <w:ind w:left="210" w:right="420" w:hangingChars="100" w:hanging="210"/>
      </w:pPr>
      <w:r>
        <w:rPr>
          <w:rFonts w:hint="eastAsia"/>
        </w:rPr>
        <w:t xml:space="preserve">　　県内各所で行っているハローワークの相談会や本所・支所・サテライトでなど一般相談を受け、本所・支所において求職施設への斡旋を行う。</w:t>
      </w:r>
    </w:p>
    <w:p w:rsidR="008614A5" w:rsidRDefault="008614A5" w:rsidP="008614A5">
      <w:pPr>
        <w:ind w:left="210" w:right="420" w:hangingChars="100" w:hanging="210"/>
      </w:pPr>
    </w:p>
    <w:p w:rsidR="008614A5" w:rsidRDefault="008614A5" w:rsidP="008614A5">
      <w:pPr>
        <w:ind w:right="420"/>
      </w:pPr>
      <w:r>
        <w:rPr>
          <w:rFonts w:hint="eastAsia"/>
        </w:rPr>
        <w:t>６．採用について</w:t>
      </w:r>
    </w:p>
    <w:p w:rsidR="008614A5" w:rsidRDefault="008614A5" w:rsidP="008614A5">
      <w:pPr>
        <w:ind w:left="840" w:right="420" w:hangingChars="400" w:hanging="840"/>
      </w:pPr>
      <w:r>
        <w:rPr>
          <w:rFonts w:hint="eastAsia"/>
        </w:rPr>
        <w:t xml:space="preserve">　　１）岐阜県ナースセンターからの紹介者や他の採用により採用が確定した場合、各求人施設は、岐阜県ナースセンター（担当支所・サテライト）に連絡を行う。求人登録を取り下げる場合は、その旨を併せて連絡する。</w:t>
      </w:r>
    </w:p>
    <w:p w:rsidR="00E46D3D" w:rsidRPr="008614A5" w:rsidRDefault="00C30920"/>
    <w:sectPr w:rsidR="00E46D3D" w:rsidRPr="008614A5" w:rsidSect="008614A5">
      <w:pgSz w:w="11906" w:h="16838"/>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A5"/>
    <w:rsid w:val="00134781"/>
    <w:rsid w:val="0014409A"/>
    <w:rsid w:val="008614A5"/>
    <w:rsid w:val="009B68FC"/>
    <w:rsid w:val="00AC314A"/>
    <w:rsid w:val="00C3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2B69FF-60F8-4354-AA92-46FCA856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nccsoparator</cp:lastModifiedBy>
  <cp:revision>2</cp:revision>
  <dcterms:created xsi:type="dcterms:W3CDTF">2019-06-03T00:21:00Z</dcterms:created>
  <dcterms:modified xsi:type="dcterms:W3CDTF">2019-06-03T00:21:00Z</dcterms:modified>
</cp:coreProperties>
</file>